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B6" w:rsidRDefault="006C5FB6" w:rsidP="006C5FB6">
      <w:pPr>
        <w:rPr>
          <w:sz w:val="28"/>
          <w:szCs w:val="28"/>
        </w:rPr>
      </w:pPr>
      <w:bookmarkStart w:id="0" w:name="_GoBack"/>
      <w:bookmarkEnd w:id="0"/>
    </w:p>
    <w:p w:rsidR="006C5FB6" w:rsidRDefault="006C5FB6" w:rsidP="006C5FB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ROMÂNIA</w:t>
      </w:r>
    </w:p>
    <w:p w:rsidR="006C5FB6" w:rsidRDefault="006C5FB6" w:rsidP="006C5FB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JUDEŢUL NEAMŢ</w:t>
      </w:r>
    </w:p>
    <w:p w:rsidR="006C5FB6" w:rsidRDefault="006C5FB6" w:rsidP="006C5FB6">
      <w:pPr>
        <w:tabs>
          <w:tab w:val="left" w:pos="570"/>
          <w:tab w:val="center" w:pos="4140"/>
        </w:tabs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COMUNA DRĂGĂNESTI</w:t>
      </w:r>
    </w:p>
    <w:p w:rsidR="006C5FB6" w:rsidRDefault="006C5FB6" w:rsidP="006C5FB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PRIMAR</w:t>
      </w:r>
    </w:p>
    <w:p w:rsidR="006C5FB6" w:rsidRDefault="006C5FB6" w:rsidP="006C5FB6">
      <w:pPr>
        <w:jc w:val="center"/>
        <w:rPr>
          <w:rFonts w:cs="Tahoma"/>
          <w:b/>
          <w:bCs/>
          <w:sz w:val="28"/>
          <w:szCs w:val="28"/>
        </w:rPr>
      </w:pPr>
    </w:p>
    <w:p w:rsidR="006C5FB6" w:rsidRDefault="006C5FB6" w:rsidP="006C5FB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D I S P O Z I Ţ I A</w:t>
      </w:r>
    </w:p>
    <w:p w:rsidR="006C5FB6" w:rsidRDefault="006C5FB6" w:rsidP="006C5FB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Nr.  105 din 30.05.2022</w:t>
      </w:r>
    </w:p>
    <w:p w:rsidR="006C5FB6" w:rsidRDefault="006C5FB6" w:rsidP="006C5FB6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recuperarea sumelor incasate necuvenit cu titlu de</w:t>
      </w:r>
    </w:p>
    <w:p w:rsidR="006C5FB6" w:rsidRDefault="006C5FB6" w:rsidP="006C5FB6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alocatiei pentru susţinerea familiei</w:t>
      </w:r>
    </w:p>
    <w:p w:rsidR="006C5FB6" w:rsidRDefault="006C5FB6" w:rsidP="004225F6">
      <w:pPr>
        <w:rPr>
          <w:rFonts w:cs="Tahoma"/>
          <w:sz w:val="28"/>
          <w:szCs w:val="28"/>
        </w:rPr>
      </w:pPr>
    </w:p>
    <w:p w:rsidR="006C5FB6" w:rsidRDefault="006C5FB6" w:rsidP="006C5F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Nechifor Ion-Primarul</w:t>
      </w:r>
      <w:r>
        <w:rPr>
          <w:sz w:val="28"/>
          <w:szCs w:val="28"/>
        </w:rPr>
        <w:t xml:space="preserve"> comunei Drăgăneşti,judeţul Neamţ;</w:t>
      </w:r>
    </w:p>
    <w:p w:rsidR="006C5FB6" w:rsidRDefault="006C5FB6" w:rsidP="006C5FB6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Avand in vedere:</w:t>
      </w:r>
    </w:p>
    <w:p w:rsidR="006C5FB6" w:rsidRDefault="006C5FB6" w:rsidP="006C5FB6">
      <w:pPr>
        <w:pStyle w:val="ListParagraph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Adresa nr .</w:t>
      </w:r>
      <w:r w:rsidR="004225F6">
        <w:rPr>
          <w:rFonts w:cs="Tahoma"/>
          <w:sz w:val="28"/>
          <w:szCs w:val="28"/>
        </w:rPr>
        <w:t xml:space="preserve">1346/20.04.2022 </w:t>
      </w:r>
      <w:r>
        <w:rPr>
          <w:rFonts w:cs="Tahoma"/>
          <w:sz w:val="28"/>
          <w:szCs w:val="28"/>
        </w:rPr>
        <w:t xml:space="preserve">a AJPIS Neamt si Referatul intocmit de D-na Trofin Cristina- inspector principal, cu atributii de asistenta sociala din aparatul de specialitate al Primarului comunei Draganesti, privind recuperarea alocatiei pentru sustinerea familiei, incasata necuvenit de familia </w:t>
      </w:r>
      <w:r w:rsidR="00B12435">
        <w:rPr>
          <w:rFonts w:cs="Tahoma"/>
          <w:sz w:val="28"/>
          <w:szCs w:val="28"/>
        </w:rPr>
        <w:t xml:space="preserve">STAFIE </w:t>
      </w:r>
      <w:r w:rsidR="004225F6">
        <w:rPr>
          <w:rFonts w:cs="Tahoma"/>
          <w:sz w:val="28"/>
          <w:szCs w:val="28"/>
        </w:rPr>
        <w:t xml:space="preserve">ANCUTA-PETRONELA </w:t>
      </w:r>
      <w:r>
        <w:rPr>
          <w:rFonts w:cs="Tahoma"/>
          <w:sz w:val="28"/>
          <w:szCs w:val="28"/>
        </w:rPr>
        <w:t xml:space="preserve"> din comuna Draganesti, judetul Neam</w:t>
      </w:r>
      <w:r w:rsidR="00B12435">
        <w:rPr>
          <w:rFonts w:cs="Tahoma"/>
          <w:sz w:val="28"/>
          <w:szCs w:val="28"/>
        </w:rPr>
        <w:t>t, pentru un copil ,in anul 2021</w:t>
      </w:r>
    </w:p>
    <w:p w:rsidR="006C5FB6" w:rsidRDefault="006C5FB6" w:rsidP="006C5FB6">
      <w:pPr>
        <w:pStyle w:val="ListParagraph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sz w:val="28"/>
          <w:szCs w:val="28"/>
          <w:lang w:val="it-IT"/>
        </w:rPr>
        <w:t>Avand in vedere prevederile art.34  din Legea nr.277/ 24 decembrie 2010 , privind alocatia pentru susţinerea  familiei, modificata  ;</w:t>
      </w:r>
    </w:p>
    <w:p w:rsidR="006C5FB6" w:rsidRDefault="006C5FB6" w:rsidP="006C5FB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In temeiul dispozitiilor art.155 alin.(1) lit. d) si art.196 alin. (1) lit b) din Ordonanta de Urgenta nr.57 din 03.07.2019 privind Codul Administrativ;</w:t>
      </w:r>
    </w:p>
    <w:p w:rsidR="006C5FB6" w:rsidRDefault="006C5FB6" w:rsidP="006C5FB6">
      <w:pPr>
        <w:rPr>
          <w:rFonts w:cs="Tahoma"/>
          <w:sz w:val="28"/>
          <w:szCs w:val="28"/>
        </w:rPr>
      </w:pPr>
    </w:p>
    <w:p w:rsidR="006C5FB6" w:rsidRDefault="006C5FB6" w:rsidP="006C5FB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D I S P U N :</w:t>
      </w:r>
    </w:p>
    <w:p w:rsidR="006C5FB6" w:rsidRDefault="006C5FB6" w:rsidP="006C5F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b/>
          <w:bCs/>
          <w:i/>
          <w:iCs/>
          <w:sz w:val="28"/>
          <w:szCs w:val="28"/>
        </w:rPr>
        <w:t>Art.1</w:t>
      </w:r>
      <w:r>
        <w:rPr>
          <w:sz w:val="28"/>
          <w:szCs w:val="28"/>
        </w:rPr>
        <w:t xml:space="preserve">.(1) -Se aproba recuperarea sumei incasate necuvenit cu titlu de alocatie pentru sustinerea familiei de catre titularul </w:t>
      </w:r>
      <w:r w:rsidR="00B12435">
        <w:rPr>
          <w:sz w:val="28"/>
          <w:szCs w:val="28"/>
        </w:rPr>
        <w:t>STAFIE ANCUTA-PETRONELA</w:t>
      </w:r>
      <w:r>
        <w:rPr>
          <w:sz w:val="28"/>
          <w:szCs w:val="28"/>
        </w:rPr>
        <w:t xml:space="preserve">, CNP </w:t>
      </w:r>
      <w:r w:rsidR="00B12435">
        <w:rPr>
          <w:sz w:val="28"/>
          <w:szCs w:val="28"/>
        </w:rPr>
        <w:t>2870628271711,  pentru  perioada  ianuarie- martie</w:t>
      </w:r>
      <w:r>
        <w:rPr>
          <w:sz w:val="28"/>
          <w:szCs w:val="28"/>
        </w:rPr>
        <w:t xml:space="preserve">  2021, motivat de faptul ca detine in proprietate doua autoturisme.</w:t>
      </w:r>
    </w:p>
    <w:p w:rsidR="006C5FB6" w:rsidRDefault="006C5FB6" w:rsidP="006C5FB6">
      <w:pPr>
        <w:ind w:left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Art.2</w:t>
      </w:r>
      <w:r>
        <w:rPr>
          <w:sz w:val="28"/>
          <w:szCs w:val="28"/>
        </w:rPr>
        <w:t>.-Prezenta dispoziţie se poate ataca potrivit Legii contenciosului</w:t>
      </w:r>
    </w:p>
    <w:p w:rsidR="006C5FB6" w:rsidRDefault="006C5FB6" w:rsidP="006C5FB6">
      <w:pPr>
        <w:rPr>
          <w:sz w:val="28"/>
          <w:szCs w:val="28"/>
        </w:rPr>
      </w:pPr>
      <w:r>
        <w:rPr>
          <w:sz w:val="28"/>
          <w:szCs w:val="28"/>
        </w:rPr>
        <w:t>administativ nr. 554/2005.</w:t>
      </w:r>
    </w:p>
    <w:p w:rsidR="006C5FB6" w:rsidRDefault="006C5FB6" w:rsidP="004225F6">
      <w:pPr>
        <w:ind w:left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Art.3</w:t>
      </w:r>
      <w:r>
        <w:rPr>
          <w:sz w:val="28"/>
          <w:szCs w:val="28"/>
        </w:rPr>
        <w:t>.-Secretarul comunei va comunica autoritătilor si persoanelor interesate, în copie, prezenta dispoziţie.</w:t>
      </w:r>
    </w:p>
    <w:p w:rsidR="006C5FB6" w:rsidRDefault="006C5FB6" w:rsidP="006C5FB6">
      <w:p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</w:t>
      </w:r>
      <w:r w:rsidR="004225F6">
        <w:rPr>
          <w:rFonts w:cs="Tahoma"/>
          <w:bCs/>
          <w:sz w:val="28"/>
          <w:szCs w:val="28"/>
        </w:rPr>
        <w:t xml:space="preserve">       </w:t>
      </w:r>
      <w:r>
        <w:rPr>
          <w:rFonts w:cs="Tahoma"/>
          <w:bCs/>
          <w:sz w:val="28"/>
          <w:szCs w:val="28"/>
        </w:rPr>
        <w:t xml:space="preserve">  P R I M A R , </w:t>
      </w:r>
      <w:r w:rsidR="00B12435">
        <w:rPr>
          <w:rFonts w:cs="Tahoma"/>
          <w:bCs/>
          <w:sz w:val="28"/>
          <w:szCs w:val="28"/>
        </w:rPr>
        <w:t xml:space="preserve">                            </w:t>
      </w:r>
      <w:r w:rsidR="00B12435">
        <w:rPr>
          <w:sz w:val="28"/>
          <w:szCs w:val="28"/>
        </w:rPr>
        <w:t>Contrasemneaza pentru legalitate,</w:t>
      </w:r>
    </w:p>
    <w:p w:rsidR="006C5FB6" w:rsidRDefault="006C5FB6" w:rsidP="006C5FB6">
      <w:pPr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  <w:r w:rsidR="004225F6">
        <w:rPr>
          <w:rFonts w:cs="Tahoma"/>
          <w:sz w:val="28"/>
          <w:szCs w:val="28"/>
        </w:rPr>
        <w:t xml:space="preserve">        </w:t>
      </w:r>
      <w:r>
        <w:rPr>
          <w:rFonts w:cs="Tahoma"/>
          <w:sz w:val="28"/>
          <w:szCs w:val="28"/>
        </w:rPr>
        <w:t xml:space="preserve">   ION NECHIFOR                       </w:t>
      </w:r>
      <w:r w:rsidR="00B12435">
        <w:rPr>
          <w:rFonts w:cs="Tahoma"/>
          <w:sz w:val="28"/>
          <w:szCs w:val="28"/>
        </w:rPr>
        <w:t xml:space="preserve">                 </w:t>
      </w:r>
      <w:r w:rsidR="00B12435">
        <w:rPr>
          <w:sz w:val="28"/>
          <w:szCs w:val="28"/>
        </w:rPr>
        <w:t>Secretar general,</w:t>
      </w:r>
      <w:r w:rsidR="00B12435">
        <w:rPr>
          <w:rFonts w:cs="Tahoma"/>
          <w:sz w:val="28"/>
          <w:szCs w:val="28"/>
        </w:rPr>
        <w:t xml:space="preserve">            </w:t>
      </w:r>
      <w:r>
        <w:rPr>
          <w:rFonts w:cs="Tahoma"/>
          <w:sz w:val="28"/>
          <w:szCs w:val="28"/>
        </w:rPr>
        <w:t xml:space="preserve"> </w:t>
      </w:r>
    </w:p>
    <w:p w:rsidR="004225F6" w:rsidRDefault="006C5FB6" w:rsidP="006C5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12435">
        <w:rPr>
          <w:sz w:val="28"/>
          <w:szCs w:val="28"/>
        </w:rPr>
        <w:t xml:space="preserve">      </w:t>
      </w:r>
      <w:r w:rsidR="004225F6">
        <w:rPr>
          <w:sz w:val="28"/>
          <w:szCs w:val="28"/>
        </w:rPr>
        <w:t xml:space="preserve">   </w:t>
      </w:r>
      <w:r w:rsidR="00B12435">
        <w:rPr>
          <w:sz w:val="28"/>
          <w:szCs w:val="28"/>
        </w:rPr>
        <w:t xml:space="preserve"> CRISTINA GAINA</w:t>
      </w:r>
      <w:r>
        <w:rPr>
          <w:sz w:val="28"/>
          <w:szCs w:val="2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57"/>
        <w:gridCol w:w="1233"/>
        <w:gridCol w:w="3494"/>
      </w:tblGrid>
      <w:tr w:rsidR="004225F6" w:rsidRPr="00732193" w:rsidTr="004225F6">
        <w:trPr>
          <w:trHeight w:val="70"/>
        </w:trPr>
        <w:tc>
          <w:tcPr>
            <w:tcW w:w="1088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CARTUȘ NECESAR DE INSERAT PE ORICE DISPOZIȚIE A PRIMARULUI COMUNEI, </w:t>
            </w:r>
          </w:p>
          <w:p w:rsidR="004225F6" w:rsidRPr="00732193" w:rsidRDefault="004225F6" w:rsidP="0075400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>DUPĂ SEMNĂTURA SA ȘI CEA A SECRETARULUI GENERAL AL COMUNEI</w:t>
            </w:r>
          </w:p>
        </w:tc>
      </w:tr>
      <w:tr w:rsidR="004225F6" w:rsidRPr="00732193" w:rsidTr="004225F6">
        <w:trPr>
          <w:trHeight w:val="70"/>
        </w:trPr>
        <w:tc>
          <w:tcPr>
            <w:tcW w:w="1088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4225F6" w:rsidRPr="00732193" w:rsidRDefault="004225F6" w:rsidP="0075400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</w:rPr>
              <w:t>PRIMARULUI COMUNEI NR. 105 /2022</w:t>
            </w:r>
          </w:p>
        </w:tc>
      </w:tr>
      <w:tr w:rsidR="004225F6" w:rsidRPr="00732193" w:rsidTr="004225F6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:rsidR="004225F6" w:rsidRPr="00732193" w:rsidRDefault="004225F6" w:rsidP="0075400C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:rsidR="004225F6" w:rsidRPr="00732193" w:rsidRDefault="004225F6" w:rsidP="0075400C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4225F6" w:rsidRPr="00732193" w:rsidRDefault="004225F6" w:rsidP="0075400C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4225F6" w:rsidRPr="00732193" w:rsidTr="004225F6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30.05.2022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25F6" w:rsidRPr="00732193" w:rsidTr="004225F6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6" w:rsidRPr="00732193" w:rsidRDefault="004225F6" w:rsidP="0075400C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02.06.</w:t>
            </w:r>
            <w:r w:rsidRPr="0073219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25F6" w:rsidRPr="00732193" w:rsidTr="004225F6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6" w:rsidRPr="00732193" w:rsidRDefault="004225F6" w:rsidP="0075400C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02.06.</w:t>
            </w:r>
            <w:r w:rsidRPr="0073219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25F6" w:rsidRPr="00732193" w:rsidTr="004225F6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6" w:rsidRPr="00732193" w:rsidRDefault="004225F6" w:rsidP="0075400C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02.06.</w:t>
            </w:r>
            <w:r w:rsidRPr="0073219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25F6" w:rsidRPr="00732193" w:rsidTr="004225F6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 w:rsidRPr="00732193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F6" w:rsidRPr="00732193" w:rsidRDefault="004225F6" w:rsidP="0075400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6" w:rsidRPr="00732193" w:rsidRDefault="004225F6" w:rsidP="0075400C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02.06.</w:t>
            </w:r>
            <w:r w:rsidRPr="00732193">
              <w:rPr>
                <w:rFonts w:ascii="Arial" w:hAnsi="Arial" w:cs="Arial"/>
                <w:b/>
                <w:sz w:val="18"/>
              </w:rPr>
              <w:t>20</w:t>
            </w:r>
            <w:r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225F6" w:rsidRPr="00732193" w:rsidRDefault="004225F6" w:rsidP="0075400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225F6" w:rsidRPr="00732193" w:rsidTr="004225F6">
        <w:tc>
          <w:tcPr>
            <w:tcW w:w="1088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4225F6" w:rsidRPr="00732193" w:rsidRDefault="004225F6" w:rsidP="0075400C">
            <w:pPr>
              <w:contextualSpacing/>
              <w:jc w:val="both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:rsidR="004225F6" w:rsidRDefault="004225F6" w:rsidP="006C5FB6">
      <w:pPr>
        <w:rPr>
          <w:sz w:val="28"/>
          <w:szCs w:val="28"/>
        </w:rPr>
      </w:pPr>
    </w:p>
    <w:p w:rsidR="004225F6" w:rsidRDefault="004225F6" w:rsidP="006C5FB6">
      <w:pPr>
        <w:rPr>
          <w:sz w:val="28"/>
          <w:szCs w:val="28"/>
        </w:rPr>
      </w:pPr>
    </w:p>
    <w:p w:rsidR="004225F6" w:rsidRDefault="004225F6" w:rsidP="006C5FB6">
      <w:pPr>
        <w:rPr>
          <w:sz w:val="28"/>
          <w:szCs w:val="28"/>
        </w:rPr>
      </w:pPr>
    </w:p>
    <w:p w:rsidR="004225F6" w:rsidRDefault="004225F6" w:rsidP="006C5FB6">
      <w:pPr>
        <w:rPr>
          <w:sz w:val="28"/>
          <w:szCs w:val="28"/>
        </w:rPr>
      </w:pPr>
    </w:p>
    <w:p w:rsidR="004225F6" w:rsidRDefault="004225F6" w:rsidP="006C5FB6">
      <w:pPr>
        <w:rPr>
          <w:sz w:val="28"/>
          <w:szCs w:val="28"/>
        </w:rPr>
      </w:pPr>
    </w:p>
    <w:p w:rsidR="004225F6" w:rsidRDefault="004225F6" w:rsidP="006C5FB6">
      <w:pPr>
        <w:rPr>
          <w:sz w:val="28"/>
          <w:szCs w:val="28"/>
        </w:rPr>
      </w:pPr>
    </w:p>
    <w:p w:rsidR="006C5FB6" w:rsidRDefault="006C5FB6" w:rsidP="006C5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225F6" w:rsidRDefault="004225F6" w:rsidP="006C5F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5FB6">
        <w:rPr>
          <w:sz w:val="28"/>
          <w:szCs w:val="28"/>
        </w:rPr>
        <w:t xml:space="preserve">  </w:t>
      </w:r>
    </w:p>
    <w:p w:rsidR="006B5DEE" w:rsidRDefault="006C5FB6" w:rsidP="006C5FB6">
      <w:r>
        <w:rPr>
          <w:sz w:val="28"/>
          <w:szCs w:val="28"/>
        </w:rPr>
        <w:t xml:space="preserve">                                                                                            </w:t>
      </w:r>
    </w:p>
    <w:sectPr w:rsidR="006B5DEE" w:rsidSect="004225F6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5437"/>
    <w:multiLevelType w:val="hybridMultilevel"/>
    <w:tmpl w:val="7F184960"/>
    <w:lvl w:ilvl="0" w:tplc="D0F4CF4E">
      <w:numFmt w:val="bullet"/>
      <w:lvlText w:val="-"/>
      <w:lvlJc w:val="left"/>
      <w:pPr>
        <w:ind w:left="105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B6"/>
    <w:rsid w:val="004225F6"/>
    <w:rsid w:val="006B5DEE"/>
    <w:rsid w:val="006C5FB6"/>
    <w:rsid w:val="00B12435"/>
    <w:rsid w:val="00BB1E6B"/>
    <w:rsid w:val="00C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2022-05-30T10:57:00Z</cp:lastPrinted>
  <dcterms:created xsi:type="dcterms:W3CDTF">2022-06-16T10:22:00Z</dcterms:created>
  <dcterms:modified xsi:type="dcterms:W3CDTF">2022-06-16T10:22:00Z</dcterms:modified>
</cp:coreProperties>
</file>