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8" w:rsidRPr="000A0DBB" w:rsidRDefault="00202FD8" w:rsidP="0020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FD8" w:rsidRPr="000A0DBB" w:rsidRDefault="00202FD8" w:rsidP="0020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202FD8" w:rsidRPr="000A0DBB" w:rsidRDefault="00202FD8" w:rsidP="0020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202FD8" w:rsidRPr="000A0DBB" w:rsidRDefault="00202FD8" w:rsidP="0020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202FD8" w:rsidRPr="000A0DBB" w:rsidRDefault="00202FD8" w:rsidP="0020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202FD8" w:rsidRPr="000A0DBB" w:rsidRDefault="00202FD8" w:rsidP="00202FD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5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202FD8" w:rsidRPr="000A0DBB" w:rsidRDefault="00202FD8" w:rsidP="00202FD8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202FD8" w:rsidRPr="000A0DBB" w:rsidRDefault="00202FD8" w:rsidP="00202FD8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202FD8" w:rsidRPr="000A0DBB" w:rsidRDefault="00202FD8" w:rsidP="00202FD8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202FD8" w:rsidRPr="000A0DBB" w:rsidRDefault="00202FD8" w:rsidP="00202FD8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 w:rsidR="00627DD9">
        <w:rPr>
          <w:rStyle w:val="Strong"/>
          <w:rFonts w:ascii="Times New Roman" w:hAnsi="Times New Roman" w:cs="Times New Roman"/>
          <w:sz w:val="28"/>
          <w:szCs w:val="28"/>
        </w:rPr>
        <w:t>21.08</w:t>
      </w:r>
      <w:r>
        <w:rPr>
          <w:rStyle w:val="Strong"/>
          <w:rFonts w:ascii="Times New Roman" w:hAnsi="Times New Roman" w:cs="Times New Roman"/>
          <w:sz w:val="28"/>
          <w:szCs w:val="28"/>
        </w:rPr>
        <w:t>.2020</w:t>
      </w:r>
    </w:p>
    <w:p w:rsidR="00202FD8" w:rsidRDefault="00202FD8" w:rsidP="00202FD8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>71/17.08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art.134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nr.57 din 03.07.2019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02FD8" w:rsidRPr="000A0DBB" w:rsidRDefault="00202FD8" w:rsidP="00202FD8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02FD8" w:rsidRPr="000A0DBB" w:rsidRDefault="00202FD8" w:rsidP="00202FD8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02FD8" w:rsidRPr="000A0DBB" w:rsidRDefault="00202FD8" w:rsidP="00202FD8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062"/>
        <w:gridCol w:w="9067"/>
      </w:tblGrid>
      <w:tr w:rsidR="00202FD8" w:rsidRPr="000A0DBB" w:rsidTr="00393B6F">
        <w:trPr>
          <w:trHeight w:val="354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CONSTANTIN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IOAN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GĂINĂ VASILE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POSMOSANU CONSTANTIN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TROFIN TEODOR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AILENEI VALERU</w:t>
            </w:r>
          </w:p>
          <w:p w:rsidR="00202FD8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ANDRIES VASILE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STAFIE ALINA -ELENA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ULIAN MIHAIL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SPATARU DAN-CIPRIAN</w:t>
            </w:r>
          </w:p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BREABAN MIHAIL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D8" w:rsidRPr="000A0DBB" w:rsidRDefault="00202FD8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FD8" w:rsidRPr="000A0DBB" w:rsidRDefault="00202FD8" w:rsidP="00202F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)din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>.</w:t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Spatar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Presedi</w:t>
      </w:r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Spatar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</w:t>
      </w:r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>n</w:t>
      </w:r>
      <w:proofErr w:type="spellEnd"/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 w:rsidR="00627DD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nr.71/17.08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627DD9" w:rsidRDefault="00202FD8" w:rsidP="00627DD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2.Proiect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627DD9" w:rsidRP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PUZ(Plan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Urbanistic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Zonal)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pentru</w:t>
      </w:r>
      <w:r w:rsidR="00834690">
        <w:rPr>
          <w:rStyle w:val="Strong"/>
          <w:rFonts w:ascii="Times New Roman" w:hAnsi="Times New Roman" w:cs="Times New Roman"/>
          <w:sz w:val="28"/>
          <w:szCs w:val="28"/>
        </w:rPr>
        <w:t>:,,Infiintare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plantatie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pomicola,construire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hala,depozitare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procesare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punct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desfacere”in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satul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Draganesti,comuna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="00627DD9">
        <w:rPr>
          <w:rStyle w:val="Strong"/>
          <w:rFonts w:ascii="Times New Roman" w:hAnsi="Times New Roman" w:cs="Times New Roman"/>
          <w:sz w:val="28"/>
          <w:szCs w:val="28"/>
        </w:rPr>
        <w:t>Raportul</w:t>
      </w:r>
      <w:proofErr w:type="gram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activitate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Primarului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 w:rsid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D9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02FD8" w:rsidRPr="000A0DBB" w:rsidRDefault="00343371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4</w:t>
      </w:r>
      <w:r w:rsidR="00202FD8">
        <w:rPr>
          <w:rStyle w:val="Strong"/>
          <w:rFonts w:ascii="Times New Roman" w:hAnsi="Times New Roman" w:cs="Times New Roman"/>
          <w:sz w:val="28"/>
          <w:szCs w:val="28"/>
        </w:rPr>
        <w:t>.Discutii,intrebari,interpelari</w:t>
      </w:r>
      <w:proofErr w:type="gramEnd"/>
      <w:r w:rsidR="00202FD8"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unanimitate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’’ ).</w:t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unanimitate-11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343371" w:rsidRDefault="00343371" w:rsidP="00343371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02FD8" w:rsidRDefault="00343371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202FD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2FD8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="00202FD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motive,</w:t>
      </w:r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="00202FD8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02FD8" w:rsidRPr="000A0DBB" w:rsidRDefault="00202FD8" w:rsidP="00202FD8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202FD8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02FD8" w:rsidRPr="000A0DBB" w:rsidTr="00393B6F">
        <w:tc>
          <w:tcPr>
            <w:tcW w:w="6820" w:type="dxa"/>
            <w:tcBorders>
              <w:lef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02FD8" w:rsidRPr="000A0DBB" w:rsidTr="00393B6F">
        <w:tc>
          <w:tcPr>
            <w:tcW w:w="6820" w:type="dxa"/>
            <w:tcBorders>
              <w:lef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nr.22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343371" w:rsidRDefault="00343371" w:rsidP="00343371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2.Proiect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627DD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PUZ(Plan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Urbanistic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Zonal)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r w:rsidR="00834690">
        <w:rPr>
          <w:rStyle w:val="Strong"/>
          <w:rFonts w:ascii="Times New Roman" w:hAnsi="Times New Roman" w:cs="Times New Roman"/>
          <w:sz w:val="28"/>
          <w:szCs w:val="28"/>
        </w:rPr>
        <w:t>:,,Infiintare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plantatie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pomicola,construire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hala,depozitare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procesare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desfacere”in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satul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Draganesti,comuna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343371" w:rsidRDefault="00343371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34337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precizari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02FD8" w:rsidRPr="000A0DBB" w:rsidRDefault="00202FD8" w:rsidP="00202FD8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202FD8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02FD8" w:rsidRPr="000A0DBB" w:rsidTr="00393B6F">
        <w:tc>
          <w:tcPr>
            <w:tcW w:w="6820" w:type="dxa"/>
            <w:tcBorders>
              <w:lef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02FD8" w:rsidRPr="000A0DBB" w:rsidTr="00393B6F">
        <w:tc>
          <w:tcPr>
            <w:tcW w:w="6820" w:type="dxa"/>
            <w:tcBorders>
              <w:lef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02FD8" w:rsidRPr="000A0DBB" w:rsidRDefault="00202FD8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nr.23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836885" w:rsidRDefault="00836885" w:rsidP="00836885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3.Raportul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836885" w:rsidRDefault="00836885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activitatea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</w:t>
      </w:r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sfasurata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peri</w:t>
      </w:r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oada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2016-2020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alte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proiecte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propuse</w:t>
      </w:r>
      <w:proofErr w:type="spellEnd"/>
      <w:r w:rsidR="004F60F8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36885" w:rsidRDefault="00836885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</w:t>
      </w:r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aduce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cunostinta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c</w:t>
      </w:r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onducerii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se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impun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masuri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urgente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repararea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portiunii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asfalt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zona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magazinului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vechi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deoarece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un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pericol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circulatie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Raspunde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ca </w:t>
      </w:r>
      <w:proofErr w:type="spellStart"/>
      <w:proofErr w:type="gram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cunoscuta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problema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s-au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inceput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demersurile</w:t>
      </w:r>
      <w:proofErr w:type="spellEnd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85">
        <w:rPr>
          <w:rStyle w:val="Strong"/>
          <w:rFonts w:ascii="Times New Roman" w:hAnsi="Times New Roman" w:cs="Times New Roman"/>
          <w:b w:val="0"/>
          <w:sz w:val="28"/>
          <w:szCs w:val="28"/>
        </w:rPr>
        <w:t>necesare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intreba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daca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sectia</w:t>
      </w:r>
      <w:proofErr w:type="spellEnd"/>
      <w:proofErr w:type="gram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votare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organizata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scoala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nu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poate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mutata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Caminul</w:t>
      </w:r>
      <w:proofErr w:type="spellEnd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Cultural </w:t>
      </w:r>
      <w:proofErr w:type="spellStart"/>
      <w:r w:rsidR="00834690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?</w:t>
      </w:r>
    </w:p>
    <w:p w:rsidR="00202FD8" w:rsidRDefault="00202FD8" w:rsidP="00834690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202FD8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202FD8" w:rsidRPr="000A0DBB" w:rsidRDefault="00202FD8" w:rsidP="00202FD8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SECRETAR GENERAL,</w:t>
      </w:r>
    </w:p>
    <w:p w:rsidR="00202FD8" w:rsidRPr="000A0DBB" w:rsidRDefault="00202FD8" w:rsidP="0020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CONSILIER,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Spatariu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02FD8"/>
    <w:rsid w:val="00202FD8"/>
    <w:rsid w:val="00271153"/>
    <w:rsid w:val="00343371"/>
    <w:rsid w:val="00476256"/>
    <w:rsid w:val="004F60F8"/>
    <w:rsid w:val="00627DD9"/>
    <w:rsid w:val="00834690"/>
    <w:rsid w:val="00836885"/>
    <w:rsid w:val="00B26291"/>
    <w:rsid w:val="00E8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D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02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mariadragan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C108-2705-4BF5-9206-8E3926F7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doinita</cp:lastModifiedBy>
  <cp:revision>4</cp:revision>
  <dcterms:created xsi:type="dcterms:W3CDTF">2021-01-15T14:35:00Z</dcterms:created>
  <dcterms:modified xsi:type="dcterms:W3CDTF">2021-01-18T11:12:00Z</dcterms:modified>
</cp:coreProperties>
</file>